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95B" w:rsidRPr="003E695B" w:rsidRDefault="003E695B" w:rsidP="003E695B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1</w:t>
      </w:r>
      <w:bookmarkStart w:id="0" w:name="_GoBack"/>
      <w:bookmarkEnd w:id="0"/>
      <w:r w:rsidRPr="003E695B">
        <w:rPr>
          <w:rFonts w:ascii="Times New Roman" w:eastAsia="Times New Roman" w:hAnsi="Times New Roman" w:cs="Times New Roman"/>
          <w:sz w:val="27"/>
          <w:szCs w:val="27"/>
        </w:rPr>
        <w:t xml:space="preserve">. For each of the following pairs of terms, explain how the placement or location of the first influences the process indicated by the second. </w:t>
      </w:r>
    </w:p>
    <w:p w:rsidR="003E695B" w:rsidRPr="003E695B" w:rsidRDefault="003E695B" w:rsidP="003E695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3E695B">
        <w:rPr>
          <w:rFonts w:ascii="Arial" w:eastAsia="Times New Roman" w:hAnsi="Arial" w:cs="Arial"/>
          <w:sz w:val="27"/>
          <w:szCs w:val="27"/>
        </w:rPr>
        <w:t>•</w:t>
      </w:r>
      <w:r w:rsidRPr="003E695B">
        <w:rPr>
          <w:rFonts w:ascii="Times New Roman" w:eastAsia="Times New Roman" w:hAnsi="Times New Roman" w:cs="Times New Roman"/>
          <w:sz w:val="27"/>
          <w:szCs w:val="27"/>
        </w:rPr>
        <w:t xml:space="preserve">Rods, peripheral vision </w:t>
      </w:r>
    </w:p>
    <w:p w:rsidR="003E695B" w:rsidRPr="003E695B" w:rsidRDefault="003E695B" w:rsidP="003E695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3E695B">
        <w:rPr>
          <w:rFonts w:ascii="Arial" w:eastAsia="Times New Roman" w:hAnsi="Arial" w:cs="Arial"/>
          <w:sz w:val="27"/>
          <w:szCs w:val="27"/>
        </w:rPr>
        <w:t>•</w:t>
      </w:r>
      <w:r w:rsidRPr="003E695B">
        <w:rPr>
          <w:rFonts w:ascii="Times New Roman" w:eastAsia="Times New Roman" w:hAnsi="Times New Roman" w:cs="Times New Roman"/>
          <w:sz w:val="27"/>
          <w:szCs w:val="27"/>
        </w:rPr>
        <w:t xml:space="preserve">A list of unrelated words, word recall </w:t>
      </w:r>
    </w:p>
    <w:p w:rsidR="003E695B" w:rsidRPr="003E695B" w:rsidRDefault="003E695B" w:rsidP="003E695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3E695B">
        <w:rPr>
          <w:rFonts w:ascii="Arial" w:eastAsia="Times New Roman" w:hAnsi="Arial" w:cs="Arial"/>
          <w:sz w:val="27"/>
          <w:szCs w:val="27"/>
        </w:rPr>
        <w:t>•</w:t>
      </w:r>
      <w:r w:rsidRPr="003E695B">
        <w:rPr>
          <w:rFonts w:ascii="Times New Roman" w:eastAsia="Times New Roman" w:hAnsi="Times New Roman" w:cs="Times New Roman"/>
          <w:sz w:val="27"/>
          <w:szCs w:val="27"/>
        </w:rPr>
        <w:t xml:space="preserve">Serotonin, reduction of depression </w:t>
      </w:r>
    </w:p>
    <w:p w:rsidR="003E695B" w:rsidRPr="003E695B" w:rsidRDefault="003E695B" w:rsidP="003E695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3E695B">
        <w:rPr>
          <w:rFonts w:ascii="Arial" w:eastAsia="Times New Roman" w:hAnsi="Arial" w:cs="Arial"/>
          <w:sz w:val="27"/>
          <w:szCs w:val="27"/>
        </w:rPr>
        <w:t>•</w:t>
      </w:r>
      <w:r w:rsidRPr="003E695B">
        <w:rPr>
          <w:rFonts w:ascii="Times New Roman" w:eastAsia="Times New Roman" w:hAnsi="Times New Roman" w:cs="Times New Roman"/>
          <w:sz w:val="27"/>
          <w:szCs w:val="27"/>
        </w:rPr>
        <w:t xml:space="preserve">Retinal disparity, depth perception </w:t>
      </w:r>
    </w:p>
    <w:p w:rsidR="003E695B" w:rsidRPr="003E695B" w:rsidRDefault="003E695B" w:rsidP="003E695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3E695B">
        <w:rPr>
          <w:rFonts w:ascii="Arial" w:eastAsia="Times New Roman" w:hAnsi="Arial" w:cs="Arial"/>
          <w:sz w:val="27"/>
          <w:szCs w:val="27"/>
        </w:rPr>
        <w:t>•</w:t>
      </w:r>
      <w:r w:rsidRPr="003E695B">
        <w:rPr>
          <w:rFonts w:ascii="Times New Roman" w:eastAsia="Times New Roman" w:hAnsi="Times New Roman" w:cs="Times New Roman"/>
          <w:sz w:val="27"/>
          <w:szCs w:val="27"/>
        </w:rPr>
        <w:t xml:space="preserve">Motor cortex, body movement </w:t>
      </w:r>
    </w:p>
    <w:p w:rsidR="003E695B" w:rsidRPr="003E695B" w:rsidRDefault="003E695B" w:rsidP="003E695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3E695B">
        <w:rPr>
          <w:rFonts w:ascii="Arial" w:eastAsia="Times New Roman" w:hAnsi="Arial" w:cs="Arial"/>
          <w:sz w:val="27"/>
          <w:szCs w:val="27"/>
        </w:rPr>
        <w:t>•</w:t>
      </w:r>
      <w:r w:rsidRPr="003E695B">
        <w:rPr>
          <w:rFonts w:ascii="Times New Roman" w:eastAsia="Times New Roman" w:hAnsi="Times New Roman" w:cs="Times New Roman"/>
          <w:sz w:val="27"/>
          <w:szCs w:val="27"/>
        </w:rPr>
        <w:t xml:space="preserve">Presence of others, performance </w:t>
      </w:r>
    </w:p>
    <w:p w:rsidR="003E695B" w:rsidRPr="003E695B" w:rsidRDefault="003E695B" w:rsidP="003E695B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3E695B">
        <w:rPr>
          <w:rFonts w:ascii="Arial" w:eastAsia="Times New Roman" w:hAnsi="Arial" w:cs="Arial"/>
          <w:sz w:val="27"/>
          <w:szCs w:val="27"/>
        </w:rPr>
        <w:t>•</w:t>
      </w:r>
      <w:r w:rsidRPr="003E695B">
        <w:rPr>
          <w:rFonts w:ascii="Times New Roman" w:eastAsia="Times New Roman" w:hAnsi="Times New Roman" w:cs="Times New Roman"/>
          <w:sz w:val="27"/>
          <w:szCs w:val="27"/>
        </w:rPr>
        <w:t xml:space="preserve">Proximity, perception </w:t>
      </w:r>
    </w:p>
    <w:p w:rsidR="001E3ACE" w:rsidRDefault="001E3ACE"/>
    <w:sectPr w:rsidR="001E3A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95B"/>
    <w:rsid w:val="001E3ACE"/>
    <w:rsid w:val="003E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6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10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6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9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5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Hein Phillips</dc:creator>
  <cp:lastModifiedBy>Stephanie Hein Phillips</cp:lastModifiedBy>
  <cp:revision>1</cp:revision>
  <dcterms:created xsi:type="dcterms:W3CDTF">2014-11-26T18:36:00Z</dcterms:created>
  <dcterms:modified xsi:type="dcterms:W3CDTF">2014-11-26T18:36:00Z</dcterms:modified>
</cp:coreProperties>
</file>